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3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3DC4FED1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8DB149" wp14:editId="3CD6F0D9">
            <wp:simplePos x="0" y="0"/>
            <wp:positionH relativeFrom="column">
              <wp:posOffset>0</wp:posOffset>
            </wp:positionH>
            <wp:positionV relativeFrom="paragraph">
              <wp:posOffset>-249554</wp:posOffset>
            </wp:positionV>
            <wp:extent cx="656590" cy="7664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065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77FD5290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2"/>
          <w:szCs w:val="2"/>
        </w:rPr>
        <w:t xml:space="preserve"> </w:t>
      </w:r>
      <w:r>
        <w:rPr>
          <w:rFonts w:ascii="Garamond" w:eastAsia="Garamond" w:hAnsi="Garamond" w:cs="Garamond"/>
          <w:color w:val="000000"/>
          <w:sz w:val="30"/>
          <w:szCs w:val="30"/>
        </w:rPr>
        <w:t>JUDr. Karel Šimka</w:t>
      </w:r>
    </w:p>
    <w:p w14:paraId="4C556542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031A7411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28E3508C" w14:textId="7C2CD681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Brno, </w:t>
      </w:r>
      <w:r w:rsidR="00943835" w:rsidRPr="00921E93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 6. 2023</w:t>
      </w:r>
    </w:p>
    <w:p w14:paraId="3395D05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1565B2E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98C3A7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2. ZMĚNA ROZVRHU PRÁCE NEJVYŠŠÍHO SPRÁVNÍHO SOUDU (NA ROK 2023)</w:t>
      </w:r>
    </w:p>
    <w:p w14:paraId="13AB5061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3763CB" w14:textId="2261CFC0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Rozvrh práce Nejvyššího správního soudu na rok 2023 měním po projednání v soudcovské radě Nejvyššího správního soudu dne </w:t>
      </w:r>
      <w:r w:rsidR="00C540CD" w:rsidRPr="00921E93">
        <w:rPr>
          <w:rFonts w:ascii="Garamond" w:eastAsia="Garamond" w:hAnsi="Garamond" w:cs="Garamond"/>
          <w:color w:val="000000"/>
          <w:sz w:val="24"/>
          <w:szCs w:val="24"/>
        </w:rPr>
        <w:t>6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6. 2023 s ohledem na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to, že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byl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jmenován soudcem Ústavního soudu, dne 5. 6. 2023 složil slib a rozhodnutím ministr</w:t>
      </w:r>
      <w:r w:rsidR="0050592F" w:rsidRPr="00921E93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spravedlnosti podle § 99 odst. 1 písm. a) zákona č. 6/2002 Sb., o soudech a soudcích</w:t>
      </w:r>
      <w:r w:rsidR="00C67EC0" w:rsidRPr="00921E9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Pr="0092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byl dočasně zproštěn výkonu funkce soudce Nejvyššího správního soudu,</w:t>
      </w:r>
      <w:r w:rsidR="000D6727" w:rsidRPr="00921E9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="000D6727" w:rsidRPr="00921E93">
        <w:rPr>
          <w:rFonts w:ascii="Garamond" w:hAnsi="Garamond"/>
          <w:sz w:val="24"/>
          <w:szCs w:val="24"/>
        </w:rPr>
        <w:t xml:space="preserve">a </w:t>
      </w:r>
      <w:r w:rsidR="00C31EC8" w:rsidRPr="00921E93">
        <w:rPr>
          <w:rFonts w:ascii="Garamond" w:hAnsi="Garamond"/>
          <w:sz w:val="24"/>
          <w:szCs w:val="24"/>
        </w:rPr>
        <w:t xml:space="preserve">dále s ohledem na </w:t>
      </w:r>
      <w:r w:rsidR="000D6727" w:rsidRPr="00921E93">
        <w:rPr>
          <w:rFonts w:ascii="Garamond" w:hAnsi="Garamond"/>
          <w:sz w:val="24"/>
          <w:szCs w:val="24"/>
        </w:rPr>
        <w:t xml:space="preserve">dočasné přidělení soudců </w:t>
      </w:r>
      <w:r w:rsidR="00676E81" w:rsidRPr="00921E93">
        <w:rPr>
          <w:rFonts w:ascii="Garamond" w:hAnsi="Garamond"/>
          <w:sz w:val="24"/>
          <w:szCs w:val="24"/>
        </w:rPr>
        <w:t>Martin</w:t>
      </w:r>
      <w:r w:rsidR="00C67EC0" w:rsidRPr="00921E93">
        <w:rPr>
          <w:rFonts w:ascii="Garamond" w:hAnsi="Garamond"/>
          <w:sz w:val="24"/>
          <w:szCs w:val="24"/>
        </w:rPr>
        <w:t>a</w:t>
      </w:r>
      <w:r w:rsidR="00676E81" w:rsidRPr="00921E93">
        <w:rPr>
          <w:rFonts w:ascii="Garamond" w:hAnsi="Garamond"/>
          <w:sz w:val="24"/>
          <w:szCs w:val="24"/>
        </w:rPr>
        <w:t xml:space="preserve"> Jakub</w:t>
      </w:r>
      <w:r w:rsidR="00C67EC0" w:rsidRPr="00921E93">
        <w:rPr>
          <w:rFonts w:ascii="Garamond" w:hAnsi="Garamond"/>
          <w:sz w:val="24"/>
          <w:szCs w:val="24"/>
        </w:rPr>
        <w:t>a</w:t>
      </w:r>
      <w:r w:rsidR="00676E81" w:rsidRPr="00921E93">
        <w:rPr>
          <w:rFonts w:ascii="Garamond" w:hAnsi="Garamond"/>
          <w:sz w:val="24"/>
          <w:szCs w:val="24"/>
        </w:rPr>
        <w:t xml:space="preserve"> Brus</w:t>
      </w:r>
      <w:r w:rsidR="00C67EC0" w:rsidRPr="00921E93">
        <w:rPr>
          <w:rFonts w:ascii="Garamond" w:hAnsi="Garamond"/>
          <w:sz w:val="24"/>
          <w:szCs w:val="24"/>
        </w:rPr>
        <w:t>e</w:t>
      </w:r>
      <w:r w:rsidR="00676E81" w:rsidRPr="00921E93">
        <w:rPr>
          <w:rFonts w:ascii="Garamond" w:hAnsi="Garamond"/>
          <w:sz w:val="24"/>
          <w:szCs w:val="24"/>
        </w:rPr>
        <w:t>,</w:t>
      </w:r>
      <w:r w:rsidR="00C67EC0" w:rsidRPr="00921E93">
        <w:rPr>
          <w:rFonts w:ascii="Garamond" w:hAnsi="Garamond"/>
          <w:sz w:val="24"/>
          <w:szCs w:val="24"/>
        </w:rPr>
        <w:t xml:space="preserve"> Lenky </w:t>
      </w:r>
      <w:proofErr w:type="spellStart"/>
      <w:r w:rsidR="00C67EC0" w:rsidRPr="00921E93">
        <w:rPr>
          <w:rFonts w:ascii="Garamond" w:hAnsi="Garamond"/>
          <w:sz w:val="24"/>
          <w:szCs w:val="24"/>
        </w:rPr>
        <w:t>Oulíkové</w:t>
      </w:r>
      <w:proofErr w:type="spellEnd"/>
      <w:r w:rsidR="00C67EC0" w:rsidRPr="00921E93">
        <w:rPr>
          <w:rFonts w:ascii="Garamond" w:hAnsi="Garamond"/>
          <w:sz w:val="24"/>
          <w:szCs w:val="24"/>
        </w:rPr>
        <w:t xml:space="preserve"> a</w:t>
      </w:r>
      <w:r w:rsidR="00676E81" w:rsidRPr="00921E93">
        <w:rPr>
          <w:rFonts w:ascii="Garamond" w:hAnsi="Garamond"/>
          <w:sz w:val="24"/>
          <w:szCs w:val="24"/>
        </w:rPr>
        <w:t xml:space="preserve"> </w:t>
      </w:r>
      <w:r w:rsidR="000D6727" w:rsidRPr="00921E93">
        <w:rPr>
          <w:rFonts w:ascii="Garamond" w:hAnsi="Garamond"/>
          <w:sz w:val="24"/>
          <w:szCs w:val="24"/>
        </w:rPr>
        <w:t xml:space="preserve">Faisala </w:t>
      </w:r>
      <w:proofErr w:type="spellStart"/>
      <w:r w:rsidR="000D6727" w:rsidRPr="00921E93">
        <w:rPr>
          <w:rFonts w:ascii="Garamond" w:hAnsi="Garamond"/>
          <w:sz w:val="24"/>
          <w:szCs w:val="24"/>
        </w:rPr>
        <w:t>Husseiniho</w:t>
      </w:r>
      <w:proofErr w:type="spellEnd"/>
      <w:r w:rsidR="000D6727" w:rsidRPr="00921E93">
        <w:rPr>
          <w:rFonts w:ascii="Garamond" w:hAnsi="Garamond"/>
          <w:sz w:val="24"/>
          <w:szCs w:val="24"/>
        </w:rPr>
        <w:t xml:space="preserve"> k Nejvyššímu správnímu soudu</w:t>
      </w:r>
      <w:r w:rsidR="00C31EC8" w:rsidRPr="00921E93">
        <w:rPr>
          <w:rFonts w:ascii="Garamond" w:hAnsi="Garamond"/>
          <w:sz w:val="24"/>
          <w:szCs w:val="24"/>
        </w:rPr>
        <w:t xml:space="preserve"> a z toho vyplývající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potřebu nového rozdělení prací u soudu (§ 41 odst. 2 věta druhá zákona č. 6/2002 Sb., o soudech, soudcích, přísedících a státní správě soudů a o změně některých dalších zákonů),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takto:</w:t>
      </w:r>
    </w:p>
    <w:p w14:paraId="1DFC325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F2349E1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 Bobek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1. senátu na třetí místo.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Lenka Kaniová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určuje první předsedkyní senátu a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Ivo Pospíšil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druhým předsedou senátu.  </w:t>
      </w:r>
    </w:p>
    <w:p w14:paraId="37D631A1" w14:textId="6BBEBDE3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Dosud neskončené věci v agendě v 1.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jsou přiděleny soudcům 1. senátu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Lence Kaniové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846C36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Ivo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Pospíšilovi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Michalu Bobkovi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kteří se dnem přidělení stávají jejich soudci zpravodaji. Seznam přidělených věcí je uveden v příloze. Ředitelka soudních kanceláří vynechá 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od 1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7. 2023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soud</w:t>
      </w:r>
      <w:r w:rsidR="00265E1B" w:rsidRPr="00921E93">
        <w:rPr>
          <w:rFonts w:ascii="Garamond" w:eastAsia="Garamond" w:hAnsi="Garamond" w:cs="Garamond"/>
          <w:color w:val="000000"/>
          <w:sz w:val="24"/>
          <w:szCs w:val="24"/>
        </w:rPr>
        <w:t>kyni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Lenku Kaniovou</w:t>
      </w:r>
      <w:r w:rsidR="000D107C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dvanáctkrát,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="00FD0A24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</w:t>
      </w:r>
      <w:r w:rsidR="00846C36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Pospíšila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jedenáctkrát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Michala Bobka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dvanáctkrát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při přidělování nových věcí podle obecných 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ravidel rozvrhu práce. Nestanoví-li rozvrh práce Nejvyššího správního soudu na rok 2023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nebo jeho změna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jinak, má se v ostatním za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to, že soudcem zpravodajem věci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 Bobek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F3AAEC1" w14:textId="44A8CBCF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Josefu Baxovi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zaniká funkce soudce kárného soudu [§ 6 odst. 1 písm. </w:t>
      </w:r>
      <w:r w:rsidR="0001651E" w:rsidRPr="00921E93">
        <w:rPr>
          <w:rFonts w:ascii="Garamond" w:eastAsia="Garamond" w:hAnsi="Garamond" w:cs="Garamond"/>
          <w:color w:val="000000"/>
          <w:sz w:val="24"/>
          <w:szCs w:val="24"/>
        </w:rPr>
        <w:t>b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) zákona č. 7/2002 Sb.].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Zdeněk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Kühn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náhradník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 kárném senátu, se od 12. 6. 2023 určuje předsedou kárného senátu č. 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ve věcech soudních exekutorů (§ 6 odst. 4 zákona č. 7/2002 Sb.) a jsou mu přiděleny dosud neskončené věci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 tomto senátu. Seznam přidělených věcí je uveden v příloze. Ředitelka soudních kanceláří vynechá 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od 1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7. 2023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Zdeňka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Kühna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</w:t>
      </w:r>
      <w:r w:rsidR="00711538" w:rsidRPr="00921E93">
        <w:rPr>
          <w:rFonts w:ascii="Garamond" w:eastAsia="Garamond" w:hAnsi="Garamond" w:cs="Garamond"/>
          <w:color w:val="000000"/>
          <w:sz w:val="24"/>
          <w:szCs w:val="24"/>
        </w:rPr>
        <w:t>obecných pravidel rozvrhu práce jedenadvacetkrát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Nestanoví-li rozvrh práce Nejvyššího správního soudu na rok 2023 nebo jeho změna jinak, má se v ostatním za to, že soudcem zpravodajem věci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v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kárné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senátu ve věcech soudních exekutorů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91702B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91702B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Zdeněk </w:t>
      </w:r>
      <w:proofErr w:type="spellStart"/>
      <w:r w:rsidR="0091702B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Kühn</w:t>
      </w:r>
      <w:proofErr w:type="spellEnd"/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94EDD9A" w14:textId="1DE36D1F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Milan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Podhrázký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sedmým členem volebního senátu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.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Ivo Pospíšil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druhým členem volebního senátu místo </w:t>
      </w:r>
      <w:r w:rsidRPr="00921E93">
        <w:rPr>
          <w:rFonts w:ascii="Garamond" w:eastAsia="Garamond" w:hAnsi="Garamond" w:cs="Garamond"/>
          <w:b/>
          <w:bCs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Dosud neskončené věci v agendě volebního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se přidělují předsedovi tohoto senátu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Tomáši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Langáškovi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Seznam přidělených věcí je uveden v příloze. 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Ředitelka soudních kanceláří nevynechá soudce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Tomáše </w:t>
      </w:r>
      <w:proofErr w:type="spellStart"/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Langáška</w:t>
      </w:r>
      <w:proofErr w:type="spellEnd"/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obecných pravidel rozvrhu práce tolikrát, kolik věcí, v nichž byl soudcem zpravodajem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bylo soudci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Tomáši </w:t>
      </w:r>
      <w:proofErr w:type="spellStart"/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Langáškovi</w:t>
      </w:r>
      <w:proofErr w:type="spellEnd"/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přiděleno podle předchozí věty.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Nestanoví-li rozvrh práce Nejvyššího správního soudu na rok 2023 nebo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lastRenderedPageBreak/>
        <w:t>jeho změna jinak, má se v ostatním za to, že soudcem zpravodajem věci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ve</w:t>
      </w:r>
      <w:r w:rsidR="0071153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volebním senátu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AD728E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711538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 </w:t>
      </w:r>
      <w:proofErr w:type="spellStart"/>
      <w:r w:rsidR="00711538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Langášek</w:t>
      </w:r>
      <w:proofErr w:type="spellEnd"/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19865B0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Jitka Zavřelová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volebního senátu jako druhá náhradnice člena tohoto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Viktora Kučery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Viktor Kučera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prvním náhradníkem člena volebního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Milana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Podhrázkého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E81FDCF" w14:textId="6BC903B6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 Dienstbier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předsedou sedmičlenného rozšířeného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Karel Šimka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druhým členem sedmičlenného rozšířeného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Filipa Dienstbiera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 Soudkyně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Lenka Krupičková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sedmičlenného rozšířeného senátu jako sedmá členka tohoto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Karla Šimky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Dosud neskončené věci v agendě sedmičlenného rozšířeného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se přidělují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Karlu Šimkovi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Seznam přidělených věcí je uveden v příloze. 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Ředitelka soudních kanceláří nevynechá soudce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Karla Šimku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obecných pravidel rozvrhu práce tolikrát, kolik věcí, v nichž byl soudcem zpravodajem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bylo soudci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Karlu Šimkovi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přiděleno podle předchozí věty.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Nestanoví-li rozvrh práce Nejvyššího správního soudu na rok 2023 nebo jeho změna jinak, má se v ostatním za to, že soudcem zpravodajem věci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50CF1" w:rsidRPr="00921E93">
        <w:rPr>
          <w:rFonts w:ascii="Garamond" w:eastAsia="Garamond" w:hAnsi="Garamond" w:cs="Garamond"/>
          <w:color w:val="000000"/>
          <w:sz w:val="24"/>
          <w:szCs w:val="24"/>
        </w:rPr>
        <w:t>rozšířené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="00E50CF1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senátu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AD728E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E50CF1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Karel Šimka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BF2C51E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Langášek</w:t>
      </w:r>
      <w:proofErr w:type="spellEnd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se od 12. 6. 2023 nově zařazuje do devítičlenného rozšířeného senátu jako devátý člen tohoto sená</w:t>
      </w:r>
      <w:r w:rsidR="0001651E" w:rsidRPr="00921E93"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Tomáše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Foltase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B80DE59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Jitka Zavřelová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předsedkyní senátu ve věcech kompetenčních žalob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Filipa Dienstbiera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 Dienstbier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sedmým členem senátu ve věcech kompetenčních žalob místo </w:t>
      </w:r>
      <w:r w:rsidRPr="00921E93">
        <w:rPr>
          <w:rFonts w:ascii="Garamond" w:eastAsia="Garamond" w:hAnsi="Garamond" w:cs="Garamond"/>
          <w:b/>
          <w:bCs/>
          <w:color w:val="000000"/>
          <w:sz w:val="24"/>
          <w:szCs w:val="24"/>
        </w:rPr>
        <w:t>Jitky Zavřelové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9DEDCFD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V části IV. rozvrhu práce se vkládá nový bod 13., který zní:</w:t>
      </w:r>
    </w:p>
    <w:p w14:paraId="55D0BBE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„13. Od 1. 7. 2023 do 30. 6. 2024 jsou k výkonu soudnictví k Nejvyššímu správnímu soudu dočasně přiděleni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 Jakub Brus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Oulíková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 od 1. 7. 2023 do 31. 12. 2023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Faisal Husseini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3C4D579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13E4CE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13.1.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 Jakub Brus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na období od 1. 7. do 30. 9. 2023 zařazuje do osmého soudního oddělení, kde bude uveden na čtvrtém místě, a na období od 1. 10. do 31. 12. 2023 do třetího soudního oddělení, kde bude uveden na čtvrtém místě.</w:t>
      </w:r>
    </w:p>
    <w:p w14:paraId="7E196B3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0325460" w14:textId="323557B4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13.2.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Martinovi Jakubu Brusovi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ke dni 1. 7. 2023 přidělí 15 věcí starších časových řad uvedených v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 samostatně vydané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příloze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15DBC06B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A717EA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13.3.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Faisal Husseini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 na období od 1. 7. do 30. 9. 2023 zařazuje do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prvního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soudního oddělení, kde bude uveden na čtvrtém místě, a na období od 1. 10. do 31. 12. 2023 do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čtvr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tého soudního oddělení, kde bude uveden na čtvrtém místě.</w:t>
      </w:r>
    </w:p>
    <w:p w14:paraId="5F154FFE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FAAB65D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13.4.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Faisalu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Husseinimu</w:t>
      </w:r>
      <w:proofErr w:type="spellEnd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 ke dni 1. 7. 2023 přidělí 15 věcí starších časových řad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uvedených v samostatně vydané p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6322E79F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D1CB6C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13.5. 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Oulíková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na období od 1. 7. do 30. 9. 2023 zařazuje do druhého soudního oddělení, kde bude uvedena na pátém místě, a na období od 1. 10. do 31. 12. 2023 do desátého soudního oddělení, kde bude uvedena na čtvrtém místě.</w:t>
      </w:r>
    </w:p>
    <w:p w14:paraId="619D897F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3B0C1B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13.6. Soudkyni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Lence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Oulíkové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ke dni 1. 7. 2023 přidělí 15 věcí starších časových řad uvedených v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 samostatně vydané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příloze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5F04C85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585E434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13.7. V ostatním se použijí obecná pravidla pro přidělování věcí soudcům dočasně přiděleným.</w:t>
      </w:r>
      <w:r w:rsidR="004E71BD" w:rsidRPr="00921E93">
        <w:rPr>
          <w:rFonts w:ascii="Garamond" w:eastAsia="Garamond" w:hAnsi="Garamond" w:cs="Garamond"/>
          <w:color w:val="000000"/>
          <w:sz w:val="24"/>
          <w:szCs w:val="24"/>
        </w:rPr>
        <w:t>“</w:t>
      </w:r>
    </w:p>
    <w:p w14:paraId="0C9086BF" w14:textId="77777777" w:rsidR="004E71BD" w:rsidRPr="00921E93" w:rsidRDefault="004E71BD" w:rsidP="004E7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V části IV. rozvrhu práce se body 4.3.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>1., 4.3.2., 4.3.3.,</w:t>
      </w:r>
      <w:r w:rsidR="00F42451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4.3.7.,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4.4.1., 4.4.2.</w:t>
      </w:r>
      <w:r w:rsidR="00EA2C0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4.4.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>3.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ruší</w:t>
      </w:r>
      <w:proofErr w:type="gram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EA2C0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1F8DF76C" w14:textId="48CE1388" w:rsidR="0009452B" w:rsidRPr="00921E93" w:rsidRDefault="0009452B" w:rsidP="00094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10. Bod 4.4.4. </w:t>
      </w:r>
      <w:r w:rsidR="00534099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nově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zní: </w:t>
      </w:r>
    </w:p>
    <w:p w14:paraId="2459C041" w14:textId="77777777" w:rsidR="0009452B" w:rsidRPr="00921E93" w:rsidRDefault="0009452B" w:rsidP="0009452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„4.4.4. Tomáš Kocourek a jde-li o lichou věc, rozhoduje pátý senát ve složení Lenka Matyášová, Viktor Kučera a Tomáš Kocourek a senátu předsedá Lenka Matyášová,“</w:t>
      </w:r>
    </w:p>
    <w:p w14:paraId="2231452C" w14:textId="77777777" w:rsidR="0009452B" w:rsidRPr="00921E93" w:rsidRDefault="0009452B" w:rsidP="00094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Za bod 4.4.4. se vkládá nový bod 4.4.5., který zní:</w:t>
      </w:r>
    </w:p>
    <w:p w14:paraId="57376E5E" w14:textId="77777777" w:rsidR="0009452B" w:rsidRPr="00921E93" w:rsidRDefault="0009452B" w:rsidP="0009452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„</w:t>
      </w:r>
      <w:bookmarkStart w:id="0" w:name="_Hlk137204065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4.4.5. Tomáš Kocourek a jde-li o sudou věc, rozhoduje pátý senát ve složení Jakub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Camrda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, Viktor Kučera a To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máš Kocourek a senátu předsedá Jakub </w:t>
      </w:r>
      <w:proofErr w:type="spellStart"/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Camrda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bookmarkEnd w:id="0"/>
      <w:r w:rsidRPr="00921E93">
        <w:rPr>
          <w:rFonts w:ascii="Garamond" w:eastAsia="Garamond" w:hAnsi="Garamond" w:cs="Garamond"/>
          <w:color w:val="000000"/>
          <w:sz w:val="24"/>
          <w:szCs w:val="24"/>
        </w:rPr>
        <w:t>“</w:t>
      </w:r>
    </w:p>
    <w:p w14:paraId="0491EDA2" w14:textId="77777777" w:rsidR="004E71BD" w:rsidRPr="00921E93" w:rsidRDefault="004E71BD" w:rsidP="004E7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Tato změna rozvrhu práce nabývá účinnosti dnem 12. 6. 2023.</w:t>
      </w:r>
    </w:p>
    <w:p w14:paraId="6D561F63" w14:textId="77777777" w:rsidR="004E71BD" w:rsidRPr="00921E93" w:rsidRDefault="004E71BD" w:rsidP="004E71B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BFF1A5E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4A3564D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9328CC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4EBE94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JUDr. Karel Šimka</w:t>
      </w:r>
    </w:p>
    <w:p w14:paraId="4EF1EDE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3240DBB0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7D38B2D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33111DD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br w:type="column"/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lastRenderedPageBreak/>
        <w:t>Přílohy</w:t>
      </w:r>
    </w:p>
    <w:p w14:paraId="0C86EA3C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D4B3F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2 této změny rozvrhu práce</w:t>
      </w:r>
    </w:p>
    <w:p w14:paraId="31084BEF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  <w:sectPr w:rsidR="006D472B" w:rsidRPr="00921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2655D22D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Přehled věcí přidělených soudci Michalu Bobkovi:</w:t>
      </w:r>
    </w:p>
    <w:p w14:paraId="456CC8F9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271/2019</w:t>
      </w:r>
    </w:p>
    <w:p w14:paraId="7966D8A0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258/2021</w:t>
      </w:r>
    </w:p>
    <w:p w14:paraId="79916450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31/2022</w:t>
      </w:r>
    </w:p>
    <w:p w14:paraId="59C24A5F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99/2022</w:t>
      </w:r>
    </w:p>
    <w:p w14:paraId="0DABFB5A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122/2022</w:t>
      </w:r>
    </w:p>
    <w:p w14:paraId="19D66132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140/2022</w:t>
      </w:r>
    </w:p>
    <w:p w14:paraId="505B892A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166/2022</w:t>
      </w:r>
    </w:p>
    <w:p w14:paraId="62A9ED78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Ads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196/2022</w:t>
      </w:r>
    </w:p>
    <w:p w14:paraId="2C07ECF0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212/2022</w:t>
      </w:r>
    </w:p>
    <w:p w14:paraId="47196C95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221/2022</w:t>
      </w:r>
    </w:p>
    <w:p w14:paraId="35676F37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263/2022</w:t>
      </w:r>
    </w:p>
    <w:p w14:paraId="5C2257B6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2/2023</w:t>
      </w:r>
    </w:p>
    <w:p w14:paraId="2C8BCCF1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38/2023</w:t>
      </w:r>
    </w:p>
    <w:p w14:paraId="0A41FBA4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62/2023</w:t>
      </w:r>
    </w:p>
    <w:p w14:paraId="205F7E00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71/2023</w:t>
      </w:r>
    </w:p>
    <w:p w14:paraId="0A717B0E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80/2023 </w:t>
      </w:r>
    </w:p>
    <w:p w14:paraId="3E8A6C47" w14:textId="341100B5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Nao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E0860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9/2023</w:t>
      </w:r>
    </w:p>
    <w:p w14:paraId="5F68AF5D" w14:textId="77777777" w:rsidR="006D472B" w:rsidRPr="00921E93" w:rsidRDefault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E1C7F3E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soudkyni Lence Kaniové:</w:t>
      </w:r>
    </w:p>
    <w:p w14:paraId="364A3C0D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338/2020</w:t>
      </w:r>
    </w:p>
    <w:p w14:paraId="58EE7FFC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293/2021</w:t>
      </w:r>
    </w:p>
    <w:p w14:paraId="50B0C867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39/2022</w:t>
      </w:r>
    </w:p>
    <w:p w14:paraId="2904F9CD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102/2022</w:t>
      </w:r>
    </w:p>
    <w:p w14:paraId="3EEFF3E8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125/2022</w:t>
      </w:r>
    </w:p>
    <w:p w14:paraId="166CDB3C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157/2022</w:t>
      </w:r>
    </w:p>
    <w:p w14:paraId="69233901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169/2022</w:t>
      </w:r>
    </w:p>
    <w:p w14:paraId="074EBBA6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199/2022</w:t>
      </w:r>
    </w:p>
    <w:p w14:paraId="72819270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215/2022</w:t>
      </w:r>
    </w:p>
    <w:p w14:paraId="6FDBC94C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246/2022</w:t>
      </w:r>
    </w:p>
    <w:p w14:paraId="5DC65721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267/2022</w:t>
      </w:r>
    </w:p>
    <w:p w14:paraId="1D0963D5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7/2023</w:t>
      </w:r>
    </w:p>
    <w:p w14:paraId="0C47A9DD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56/2023</w:t>
      </w:r>
    </w:p>
    <w:p w14:paraId="344C41B4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65/2023</w:t>
      </w:r>
    </w:p>
    <w:p w14:paraId="6C8155A1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74/2023</w:t>
      </w:r>
    </w:p>
    <w:p w14:paraId="38BEE704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83/2023</w:t>
      </w:r>
    </w:p>
    <w:p w14:paraId="0EB16317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88/2023 </w:t>
      </w:r>
    </w:p>
    <w:p w14:paraId="46332CA4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4446DC4" w14:textId="77777777" w:rsidR="008413FC" w:rsidRPr="00921E93" w:rsidRDefault="001901B0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věcí </w:t>
      </w:r>
      <w:r w:rsidR="00E64A78" w:rsidRPr="00921E93">
        <w:rPr>
          <w:rFonts w:ascii="Garamond" w:eastAsia="Garamond" w:hAnsi="Garamond" w:cs="Garamond"/>
          <w:color w:val="000000"/>
          <w:sz w:val="24"/>
          <w:szCs w:val="24"/>
        </w:rPr>
        <w:t>přidělených soudci Ivo Pospíšilovi:</w:t>
      </w:r>
    </w:p>
    <w:p w14:paraId="4033B80B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220/2021</w:t>
      </w:r>
    </w:p>
    <w:p w14:paraId="1B284E8C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301/2021</w:t>
      </w:r>
    </w:p>
    <w:p w14:paraId="745A0E73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90/2022</w:t>
      </w:r>
    </w:p>
    <w:p w14:paraId="3DE93775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111/2022</w:t>
      </w:r>
    </w:p>
    <w:p w14:paraId="370149B6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134/2022</w:t>
      </w:r>
    </w:p>
    <w:p w14:paraId="4775AC86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163/2022</w:t>
      </w:r>
    </w:p>
    <w:p w14:paraId="08686F9E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190/2022</w:t>
      </w:r>
    </w:p>
    <w:p w14:paraId="298EB932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209/2022</w:t>
      </w:r>
    </w:p>
    <w:p w14:paraId="636380DD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218/2022</w:t>
      </w:r>
    </w:p>
    <w:p w14:paraId="7B5385FC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Ads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258/2022</w:t>
      </w:r>
    </w:p>
    <w:p w14:paraId="4E47FD5F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275/2022</w:t>
      </w:r>
    </w:p>
    <w:p w14:paraId="3AD003D9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11/2023</w:t>
      </w:r>
    </w:p>
    <w:p w14:paraId="5930699B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59/2023</w:t>
      </w:r>
    </w:p>
    <w:p w14:paraId="31504DFB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 As 68/2023</w:t>
      </w:r>
    </w:p>
    <w:p w14:paraId="70CC5485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76/2023</w:t>
      </w:r>
    </w:p>
    <w:p w14:paraId="69D37750" w14:textId="77777777" w:rsidR="0034631E" w:rsidRPr="00921E9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85/2023</w:t>
      </w:r>
    </w:p>
    <w:p w14:paraId="709521C9" w14:textId="77777777" w:rsidR="006D472B" w:rsidRPr="00921E93" w:rsidRDefault="006D472B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  <w:sectPr w:rsidR="006D472B" w:rsidRPr="00921E93" w:rsidSect="006D472B">
          <w:type w:val="continuous"/>
          <w:pgSz w:w="11906" w:h="16838"/>
          <w:pgMar w:top="1417" w:right="1417" w:bottom="1417" w:left="1417" w:header="708" w:footer="708" w:gutter="0"/>
          <w:pgNumType w:start="1"/>
          <w:cols w:num="3" w:space="708"/>
          <w:titlePg/>
        </w:sectPr>
      </w:pPr>
    </w:p>
    <w:p w14:paraId="243E012D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3 této změny rozvrhu práce</w:t>
      </w:r>
    </w:p>
    <w:p w14:paraId="79BFD736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Zdeňku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Kühnovi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4FB037D7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1/2021</w:t>
      </w:r>
    </w:p>
    <w:p w14:paraId="365B0B72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3/2021</w:t>
      </w:r>
    </w:p>
    <w:p w14:paraId="5DD2F42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2/2022</w:t>
      </w:r>
    </w:p>
    <w:p w14:paraId="00EE1B1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4/2022</w:t>
      </w:r>
    </w:p>
    <w:p w14:paraId="49914845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1/2023</w:t>
      </w:r>
    </w:p>
    <w:p w14:paraId="658E6AE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23A77A62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4 této změny rozvrhu práce</w:t>
      </w:r>
    </w:p>
    <w:p w14:paraId="6B0EB500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Tomáši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Langáškovi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2E42B211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Ars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6/2022</w:t>
      </w:r>
    </w:p>
    <w:p w14:paraId="4FB613C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720F4A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6 této změny rozvrhu práce</w:t>
      </w:r>
    </w:p>
    <w:p w14:paraId="6656C28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Karlu Šimkovi:</w:t>
      </w:r>
    </w:p>
    <w:p w14:paraId="297255D1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8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289/2021 (RS 7/2022)</w:t>
      </w:r>
    </w:p>
    <w:p w14:paraId="22530E6A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5 As 84/2022 (RS 12/2022)</w:t>
      </w:r>
    </w:p>
    <w:p w14:paraId="44237008" w14:textId="322AD247" w:rsidR="008413FC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sectPr w:rsidR="008413FC" w:rsidSect="006D472B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7A8B" w14:textId="77777777" w:rsidR="00621A2E" w:rsidRDefault="00621A2E">
      <w:r>
        <w:separator/>
      </w:r>
    </w:p>
  </w:endnote>
  <w:endnote w:type="continuationSeparator" w:id="0">
    <w:p w14:paraId="51B38756" w14:textId="77777777" w:rsidR="00621A2E" w:rsidRDefault="006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0F0C" w14:textId="77777777" w:rsidR="00541BD8" w:rsidRDefault="0054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DF2C" w14:textId="77777777" w:rsidR="00541BD8" w:rsidRDefault="0054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B474" w14:textId="77777777" w:rsidR="00541BD8" w:rsidRDefault="0054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7C73" w14:textId="77777777" w:rsidR="00621A2E" w:rsidRDefault="00621A2E">
      <w:r>
        <w:separator/>
      </w:r>
    </w:p>
  </w:footnote>
  <w:footnote w:type="continuationSeparator" w:id="0">
    <w:p w14:paraId="7FF6B4F8" w14:textId="77777777" w:rsidR="00621A2E" w:rsidRDefault="0062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BC7A" w14:textId="77777777" w:rsidR="00541BD8" w:rsidRDefault="0054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7C8D" w14:textId="77777777" w:rsidR="00541BD8" w:rsidRDefault="00541B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E7D" w14:textId="7FAC20B1" w:rsidR="00E50CF1" w:rsidRDefault="00E50CF1">
    <w:pPr>
      <w:pBdr>
        <w:top w:val="nil"/>
        <w:left w:val="nil"/>
        <w:bottom w:val="nil"/>
        <w:right w:val="nil"/>
        <w:between w:val="nil"/>
      </w:pBdr>
      <w:jc w:val="right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S 4/</w:t>
    </w:r>
    <w:proofErr w:type="gramStart"/>
    <w:r>
      <w:rPr>
        <w:rFonts w:ascii="Garamond" w:eastAsia="Garamond" w:hAnsi="Garamond" w:cs="Garamond"/>
        <w:color w:val="000000"/>
        <w:sz w:val="24"/>
        <w:szCs w:val="24"/>
      </w:rPr>
      <w:t>2023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</w:t>
    </w:r>
    <w:r>
      <w:rPr>
        <w:rFonts w:ascii="Garamond" w:eastAsia="Garamond" w:hAnsi="Garamond" w:cs="Garamond"/>
        <w:color w:val="000000"/>
        <w:sz w:val="24"/>
        <w:szCs w:val="24"/>
      </w:rPr>
      <w:t>-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3AA"/>
    <w:multiLevelType w:val="multilevel"/>
    <w:tmpl w:val="93BE58D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3"/>
      <w:numFmt w:val="decimal"/>
      <w:lvlText w:val="%2.1"/>
      <w:lvlJc w:val="left"/>
      <w:pPr>
        <w:ind w:left="10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560D04"/>
    <w:multiLevelType w:val="multilevel"/>
    <w:tmpl w:val="17E4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79482453">
    <w:abstractNumId w:val="1"/>
  </w:num>
  <w:num w:numId="2" w16cid:durableId="11279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C"/>
    <w:rsid w:val="0001651E"/>
    <w:rsid w:val="00050705"/>
    <w:rsid w:val="00063439"/>
    <w:rsid w:val="0009452B"/>
    <w:rsid w:val="000D107C"/>
    <w:rsid w:val="000D6727"/>
    <w:rsid w:val="000D699E"/>
    <w:rsid w:val="000F15D0"/>
    <w:rsid w:val="0016023A"/>
    <w:rsid w:val="001901B0"/>
    <w:rsid w:val="00226B5D"/>
    <w:rsid w:val="00265E1B"/>
    <w:rsid w:val="00272962"/>
    <w:rsid w:val="002737F6"/>
    <w:rsid w:val="002B7E9D"/>
    <w:rsid w:val="002E36B3"/>
    <w:rsid w:val="00300DBD"/>
    <w:rsid w:val="0034631E"/>
    <w:rsid w:val="003E37DB"/>
    <w:rsid w:val="00413847"/>
    <w:rsid w:val="004E71BD"/>
    <w:rsid w:val="004F671D"/>
    <w:rsid w:val="0050592F"/>
    <w:rsid w:val="00534099"/>
    <w:rsid w:val="00541BD8"/>
    <w:rsid w:val="00621A2E"/>
    <w:rsid w:val="00676E81"/>
    <w:rsid w:val="006A410D"/>
    <w:rsid w:val="006D472B"/>
    <w:rsid w:val="00711538"/>
    <w:rsid w:val="00733D4E"/>
    <w:rsid w:val="008413FC"/>
    <w:rsid w:val="00846C36"/>
    <w:rsid w:val="00861098"/>
    <w:rsid w:val="0091702B"/>
    <w:rsid w:val="00921E93"/>
    <w:rsid w:val="00937731"/>
    <w:rsid w:val="00943835"/>
    <w:rsid w:val="009F328D"/>
    <w:rsid w:val="00A03212"/>
    <w:rsid w:val="00A11908"/>
    <w:rsid w:val="00A35972"/>
    <w:rsid w:val="00AD728E"/>
    <w:rsid w:val="00BD662C"/>
    <w:rsid w:val="00C12EB3"/>
    <w:rsid w:val="00C231D9"/>
    <w:rsid w:val="00C31EC8"/>
    <w:rsid w:val="00C540CD"/>
    <w:rsid w:val="00C67EC0"/>
    <w:rsid w:val="00C76A36"/>
    <w:rsid w:val="00C85DC8"/>
    <w:rsid w:val="00C864E6"/>
    <w:rsid w:val="00D03548"/>
    <w:rsid w:val="00D92923"/>
    <w:rsid w:val="00E06716"/>
    <w:rsid w:val="00E43922"/>
    <w:rsid w:val="00E50CF1"/>
    <w:rsid w:val="00E54E57"/>
    <w:rsid w:val="00E554CA"/>
    <w:rsid w:val="00E64A78"/>
    <w:rsid w:val="00EA2C0E"/>
    <w:rsid w:val="00EB1033"/>
    <w:rsid w:val="00EB6365"/>
    <w:rsid w:val="00EE0860"/>
    <w:rsid w:val="00EE188E"/>
    <w:rsid w:val="00F42451"/>
    <w:rsid w:val="00FD0A24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6D1"/>
  <w15:docId w15:val="{214384FB-7D5A-4938-A956-18E72A04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5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71D"/>
    <w:rPr>
      <w:b/>
      <w:bCs/>
    </w:rPr>
  </w:style>
  <w:style w:type="paragraph" w:styleId="Revize">
    <w:name w:val="Revision"/>
    <w:hidden/>
    <w:uiPriority w:val="99"/>
    <w:semiHidden/>
    <w:rsid w:val="00265E1B"/>
  </w:style>
  <w:style w:type="paragraph" w:styleId="Zhlav">
    <w:name w:val="header"/>
    <w:basedOn w:val="Normln"/>
    <w:link w:val="Zhlav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BD8"/>
  </w:style>
  <w:style w:type="paragraph" w:styleId="Zpat">
    <w:name w:val="footer"/>
    <w:basedOn w:val="Normln"/>
    <w:link w:val="Zpat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8272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</dc:creator>
  <cp:lastModifiedBy>Dostálová Sylva Bc.</cp:lastModifiedBy>
  <cp:revision>2</cp:revision>
  <cp:lastPrinted>2023-06-07T07:36:00Z</cp:lastPrinted>
  <dcterms:created xsi:type="dcterms:W3CDTF">2023-06-12T07:45:00Z</dcterms:created>
  <dcterms:modified xsi:type="dcterms:W3CDTF">2023-06-12T07:45:00Z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25667c3be0d2789de2ae5920c279f45a2e99cea5609129c679bde8b266a8f7d1</vt:lpwstr>
  </property>
</Properties>
</file>